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5F9" w:rsidRDefault="00996478">
      <w:pPr>
        <w:spacing w:line="720" w:lineRule="auto"/>
        <w:jc w:val="center"/>
        <w:rPr>
          <w:rFonts w:asciiTheme="majorEastAsia" w:eastAsiaTheme="majorEastAsia" w:hAnsiTheme="majorEastAsia"/>
          <w:sz w:val="48"/>
          <w:szCs w:val="48"/>
        </w:rPr>
      </w:pPr>
      <w:r>
        <w:rPr>
          <w:rFonts w:asciiTheme="majorEastAsia" w:eastAsiaTheme="majorEastAsia" w:hAnsiTheme="majorEastAsia" w:hint="eastAsia"/>
          <w:sz w:val="48"/>
          <w:szCs w:val="48"/>
        </w:rPr>
        <w:t>北京食安迅达科技有限公司</w:t>
      </w:r>
    </w:p>
    <w:p w:rsidR="001C75F9" w:rsidRDefault="00996478">
      <w:pPr>
        <w:jc w:val="center"/>
        <w:rPr>
          <w:rFonts w:asciiTheme="majorEastAsia" w:eastAsiaTheme="majorEastAsia" w:hAnsiTheme="majorEastAsia"/>
          <w:sz w:val="48"/>
          <w:szCs w:val="48"/>
        </w:rPr>
      </w:pPr>
      <w:r>
        <w:rPr>
          <w:rFonts w:asciiTheme="majorEastAsia" w:eastAsiaTheme="majorEastAsia" w:hAnsiTheme="majorEastAsia" w:hint="eastAsia"/>
          <w:sz w:val="48"/>
          <w:szCs w:val="48"/>
        </w:rPr>
        <w:t>产品检验报告</w:t>
      </w:r>
    </w:p>
    <w:p w:rsidR="001C75F9" w:rsidRDefault="001C75F9">
      <w:pPr>
        <w:spacing w:line="320" w:lineRule="exact"/>
        <w:jc w:val="center"/>
        <w:rPr>
          <w:rFonts w:asciiTheme="majorEastAsia" w:eastAsiaTheme="majorEastAsia" w:hAnsiTheme="majorEastAsia"/>
          <w:sz w:val="48"/>
          <w:szCs w:val="48"/>
        </w:rPr>
      </w:pPr>
    </w:p>
    <w:p w:rsidR="001C75F9" w:rsidRDefault="001C75F9">
      <w:pPr>
        <w:spacing w:line="320" w:lineRule="exact"/>
        <w:jc w:val="center"/>
        <w:rPr>
          <w:rFonts w:asciiTheme="majorEastAsia" w:eastAsiaTheme="majorEastAsia" w:hAnsiTheme="majorEastAsia"/>
          <w:sz w:val="48"/>
          <w:szCs w:val="48"/>
        </w:rPr>
      </w:pPr>
    </w:p>
    <w:p w:rsidR="001C75F9" w:rsidRDefault="001C75F9">
      <w:pPr>
        <w:spacing w:line="320" w:lineRule="exact"/>
        <w:jc w:val="center"/>
        <w:rPr>
          <w:rFonts w:asciiTheme="majorEastAsia" w:eastAsiaTheme="majorEastAsia" w:hAnsiTheme="majorEastAsia"/>
          <w:sz w:val="48"/>
          <w:szCs w:val="48"/>
        </w:rPr>
      </w:pPr>
    </w:p>
    <w:tbl>
      <w:tblPr>
        <w:tblStyle w:val="a3"/>
        <w:tblW w:w="0" w:type="auto"/>
        <w:tblLook w:val="04A0"/>
      </w:tblPr>
      <w:tblGrid>
        <w:gridCol w:w="1384"/>
        <w:gridCol w:w="3119"/>
        <w:gridCol w:w="1417"/>
        <w:gridCol w:w="2602"/>
      </w:tblGrid>
      <w:tr w:rsidR="001C75F9" w:rsidTr="00467081">
        <w:trPr>
          <w:trHeight w:val="1017"/>
        </w:trPr>
        <w:tc>
          <w:tcPr>
            <w:tcW w:w="1384" w:type="dxa"/>
            <w:vAlign w:val="center"/>
          </w:tcPr>
          <w:p w:rsidR="001C75F9" w:rsidRPr="00467081" w:rsidRDefault="00996478" w:rsidP="00467081">
            <w:pPr>
              <w:spacing w:line="720" w:lineRule="auto"/>
              <w:jc w:val="center"/>
              <w:rPr>
                <w:rFonts w:asciiTheme="majorEastAsia" w:eastAsiaTheme="majorEastAsia" w:hAnsiTheme="majorEastAsia"/>
                <w:b/>
                <w:sz w:val="28"/>
                <w:szCs w:val="48"/>
              </w:rPr>
            </w:pPr>
            <w:r w:rsidRPr="00467081">
              <w:rPr>
                <w:rFonts w:asciiTheme="majorEastAsia" w:eastAsiaTheme="majorEastAsia" w:hAnsiTheme="majorEastAsia" w:hint="eastAsia"/>
                <w:b/>
                <w:sz w:val="28"/>
                <w:szCs w:val="48"/>
              </w:rPr>
              <w:t>产品名称</w:t>
            </w:r>
          </w:p>
        </w:tc>
        <w:tc>
          <w:tcPr>
            <w:tcW w:w="3119" w:type="dxa"/>
            <w:vAlign w:val="center"/>
          </w:tcPr>
          <w:p w:rsidR="001C75F9" w:rsidRDefault="00AE4F25" w:rsidP="00DE0D46">
            <w:pPr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 w:rsidRPr="00AE4F25">
              <w:rPr>
                <w:rFonts w:asciiTheme="majorEastAsia" w:eastAsiaTheme="majorEastAsia" w:hAnsiTheme="majorEastAsia" w:hint="eastAsia"/>
                <w:sz w:val="28"/>
                <w:szCs w:val="48"/>
              </w:rPr>
              <w:t>真伪白醋速测液</w:t>
            </w:r>
          </w:p>
        </w:tc>
        <w:tc>
          <w:tcPr>
            <w:tcW w:w="1417" w:type="dxa"/>
            <w:vAlign w:val="center"/>
          </w:tcPr>
          <w:p w:rsidR="001C75F9" w:rsidRPr="00467081" w:rsidRDefault="00996478" w:rsidP="00467081">
            <w:pPr>
              <w:spacing w:line="720" w:lineRule="auto"/>
              <w:jc w:val="center"/>
              <w:rPr>
                <w:rFonts w:asciiTheme="majorEastAsia" w:eastAsiaTheme="majorEastAsia" w:hAnsiTheme="majorEastAsia"/>
                <w:b/>
                <w:sz w:val="28"/>
                <w:szCs w:val="48"/>
              </w:rPr>
            </w:pPr>
            <w:r w:rsidRPr="00467081">
              <w:rPr>
                <w:rFonts w:asciiTheme="majorEastAsia" w:eastAsiaTheme="majorEastAsia" w:hAnsiTheme="majorEastAsia" w:hint="eastAsia"/>
                <w:b/>
                <w:sz w:val="28"/>
                <w:szCs w:val="48"/>
              </w:rPr>
              <w:t>生产日期</w:t>
            </w:r>
          </w:p>
        </w:tc>
        <w:tc>
          <w:tcPr>
            <w:tcW w:w="2602" w:type="dxa"/>
            <w:vAlign w:val="center"/>
          </w:tcPr>
          <w:p w:rsidR="001C75F9" w:rsidRPr="00996478" w:rsidRDefault="00996478" w:rsidP="00996478">
            <w:pPr>
              <w:jc w:val="center"/>
              <w:rPr>
                <w:rFonts w:asciiTheme="majorEastAsia" w:eastAsiaTheme="majorEastAsia" w:hAnsiTheme="majorEastAsia"/>
                <w:color w:val="FF0000"/>
                <w:sz w:val="28"/>
                <w:szCs w:val="48"/>
              </w:rPr>
            </w:pPr>
            <w:r w:rsidRPr="00996478">
              <w:rPr>
                <w:rFonts w:asciiTheme="majorEastAsia" w:eastAsiaTheme="majorEastAsia" w:hAnsiTheme="majorEastAsia" w:hint="eastAsia"/>
                <w:color w:val="FF0000"/>
                <w:sz w:val="28"/>
                <w:szCs w:val="48"/>
              </w:rPr>
              <w:t xml:space="preserve"> 年 月</w:t>
            </w:r>
          </w:p>
        </w:tc>
      </w:tr>
      <w:tr w:rsidR="001C75F9">
        <w:tc>
          <w:tcPr>
            <w:tcW w:w="1384" w:type="dxa"/>
          </w:tcPr>
          <w:p w:rsidR="001C75F9" w:rsidRPr="00467081" w:rsidRDefault="00996478">
            <w:pPr>
              <w:spacing w:line="720" w:lineRule="auto"/>
              <w:jc w:val="center"/>
              <w:rPr>
                <w:rFonts w:asciiTheme="majorEastAsia" w:eastAsiaTheme="majorEastAsia" w:hAnsiTheme="majorEastAsia"/>
                <w:b/>
                <w:sz w:val="28"/>
                <w:szCs w:val="48"/>
              </w:rPr>
            </w:pPr>
            <w:r w:rsidRPr="00467081">
              <w:rPr>
                <w:rFonts w:asciiTheme="majorEastAsia" w:eastAsiaTheme="majorEastAsia" w:hAnsiTheme="majorEastAsia" w:hint="eastAsia"/>
                <w:b/>
                <w:sz w:val="28"/>
                <w:szCs w:val="48"/>
              </w:rPr>
              <w:t>规格型号</w:t>
            </w:r>
          </w:p>
        </w:tc>
        <w:tc>
          <w:tcPr>
            <w:tcW w:w="3119" w:type="dxa"/>
          </w:tcPr>
          <w:p w:rsidR="001C75F9" w:rsidRDefault="00AE4F25" w:rsidP="00795C24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 w:rsidRPr="00AE4F25">
              <w:rPr>
                <w:rFonts w:asciiTheme="majorEastAsia" w:eastAsiaTheme="majorEastAsia" w:hAnsiTheme="majorEastAsia" w:hint="eastAsia"/>
                <w:sz w:val="28"/>
                <w:szCs w:val="48"/>
              </w:rPr>
              <w:t>100次测定用量</w:t>
            </w: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/瓶</w:t>
            </w:r>
          </w:p>
        </w:tc>
        <w:tc>
          <w:tcPr>
            <w:tcW w:w="1417" w:type="dxa"/>
          </w:tcPr>
          <w:p w:rsidR="001C75F9" w:rsidRPr="00467081" w:rsidRDefault="00996478">
            <w:pPr>
              <w:spacing w:line="720" w:lineRule="auto"/>
              <w:jc w:val="center"/>
              <w:rPr>
                <w:rFonts w:asciiTheme="majorEastAsia" w:eastAsiaTheme="majorEastAsia" w:hAnsiTheme="majorEastAsia"/>
                <w:b/>
                <w:sz w:val="28"/>
                <w:szCs w:val="48"/>
              </w:rPr>
            </w:pPr>
            <w:r w:rsidRPr="00467081">
              <w:rPr>
                <w:rFonts w:asciiTheme="majorEastAsia" w:eastAsiaTheme="majorEastAsia" w:hAnsiTheme="majorEastAsia" w:hint="eastAsia"/>
                <w:b/>
                <w:sz w:val="28"/>
                <w:szCs w:val="48"/>
              </w:rPr>
              <w:t>有效期至</w:t>
            </w:r>
          </w:p>
        </w:tc>
        <w:tc>
          <w:tcPr>
            <w:tcW w:w="2602" w:type="dxa"/>
          </w:tcPr>
          <w:p w:rsidR="001C75F9" w:rsidRPr="00996478" w:rsidRDefault="00996478" w:rsidP="00996478">
            <w:pPr>
              <w:spacing w:line="720" w:lineRule="auto"/>
              <w:jc w:val="center"/>
              <w:rPr>
                <w:rFonts w:asciiTheme="majorEastAsia" w:eastAsiaTheme="majorEastAsia" w:hAnsiTheme="majorEastAsia"/>
                <w:color w:val="FF0000"/>
                <w:sz w:val="28"/>
                <w:szCs w:val="48"/>
              </w:rPr>
            </w:pPr>
            <w:r w:rsidRPr="00996478">
              <w:rPr>
                <w:rFonts w:asciiTheme="majorEastAsia" w:eastAsiaTheme="majorEastAsia" w:hAnsiTheme="majorEastAsia" w:hint="eastAsia"/>
                <w:color w:val="FF0000"/>
                <w:sz w:val="28"/>
                <w:szCs w:val="48"/>
              </w:rPr>
              <w:t xml:space="preserve"> 年 月</w:t>
            </w:r>
          </w:p>
        </w:tc>
      </w:tr>
    </w:tbl>
    <w:p w:rsidR="00264C08" w:rsidRDefault="00264C08"/>
    <w:tbl>
      <w:tblPr>
        <w:tblStyle w:val="a3"/>
        <w:tblW w:w="0" w:type="auto"/>
        <w:tblLook w:val="04A0"/>
      </w:tblPr>
      <w:tblGrid>
        <w:gridCol w:w="2840"/>
        <w:gridCol w:w="3080"/>
        <w:gridCol w:w="2602"/>
      </w:tblGrid>
      <w:tr w:rsidR="001C75F9" w:rsidTr="00F235E3">
        <w:trPr>
          <w:trHeight w:val="652"/>
        </w:trPr>
        <w:tc>
          <w:tcPr>
            <w:tcW w:w="2840" w:type="dxa"/>
          </w:tcPr>
          <w:p w:rsidR="001C75F9" w:rsidRPr="00467081" w:rsidRDefault="00996478">
            <w:pPr>
              <w:spacing w:line="720" w:lineRule="auto"/>
              <w:jc w:val="center"/>
              <w:rPr>
                <w:rFonts w:asciiTheme="majorEastAsia" w:eastAsiaTheme="majorEastAsia" w:hAnsiTheme="majorEastAsia"/>
                <w:b/>
                <w:sz w:val="28"/>
                <w:szCs w:val="48"/>
              </w:rPr>
            </w:pPr>
            <w:r w:rsidRPr="00467081">
              <w:rPr>
                <w:rFonts w:asciiTheme="majorEastAsia" w:eastAsiaTheme="majorEastAsia" w:hAnsiTheme="majorEastAsia" w:hint="eastAsia"/>
                <w:b/>
                <w:sz w:val="28"/>
                <w:szCs w:val="48"/>
              </w:rPr>
              <w:t>检测项目</w:t>
            </w:r>
          </w:p>
        </w:tc>
        <w:tc>
          <w:tcPr>
            <w:tcW w:w="3080" w:type="dxa"/>
          </w:tcPr>
          <w:p w:rsidR="001C75F9" w:rsidRPr="00467081" w:rsidRDefault="00996478">
            <w:pPr>
              <w:spacing w:line="720" w:lineRule="auto"/>
              <w:jc w:val="center"/>
              <w:rPr>
                <w:rFonts w:asciiTheme="majorEastAsia" w:eastAsiaTheme="majorEastAsia" w:hAnsiTheme="majorEastAsia"/>
                <w:b/>
                <w:sz w:val="28"/>
                <w:szCs w:val="48"/>
              </w:rPr>
            </w:pPr>
            <w:r w:rsidRPr="00467081">
              <w:rPr>
                <w:rFonts w:asciiTheme="majorEastAsia" w:eastAsiaTheme="majorEastAsia" w:hAnsiTheme="majorEastAsia" w:hint="eastAsia"/>
                <w:b/>
                <w:sz w:val="28"/>
                <w:szCs w:val="48"/>
              </w:rPr>
              <w:t>质量要求</w:t>
            </w:r>
          </w:p>
        </w:tc>
        <w:tc>
          <w:tcPr>
            <w:tcW w:w="2602" w:type="dxa"/>
          </w:tcPr>
          <w:p w:rsidR="001C75F9" w:rsidRPr="00467081" w:rsidRDefault="00996478">
            <w:pPr>
              <w:spacing w:line="720" w:lineRule="auto"/>
              <w:jc w:val="center"/>
              <w:rPr>
                <w:rFonts w:asciiTheme="majorEastAsia" w:eastAsiaTheme="majorEastAsia" w:hAnsiTheme="majorEastAsia"/>
                <w:b/>
                <w:sz w:val="28"/>
                <w:szCs w:val="48"/>
              </w:rPr>
            </w:pPr>
            <w:r w:rsidRPr="00467081">
              <w:rPr>
                <w:rFonts w:asciiTheme="majorEastAsia" w:eastAsiaTheme="majorEastAsia" w:hAnsiTheme="majorEastAsia" w:hint="eastAsia"/>
                <w:b/>
                <w:sz w:val="28"/>
                <w:szCs w:val="48"/>
              </w:rPr>
              <w:t>检验结果</w:t>
            </w:r>
          </w:p>
        </w:tc>
      </w:tr>
      <w:tr w:rsidR="001C75F9">
        <w:tc>
          <w:tcPr>
            <w:tcW w:w="2840" w:type="dxa"/>
            <w:vAlign w:val="center"/>
          </w:tcPr>
          <w:p w:rsidR="001C75F9" w:rsidRDefault="00AE4F25">
            <w:pPr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 w:rsidRPr="00AE4F25">
              <w:rPr>
                <w:rFonts w:asciiTheme="majorEastAsia" w:eastAsiaTheme="majorEastAsia" w:hAnsiTheme="majorEastAsia" w:hint="eastAsia"/>
                <w:sz w:val="28"/>
                <w:szCs w:val="48"/>
              </w:rPr>
              <w:t>酿造白醋</w:t>
            </w:r>
          </w:p>
        </w:tc>
        <w:tc>
          <w:tcPr>
            <w:tcW w:w="3080" w:type="dxa"/>
          </w:tcPr>
          <w:p w:rsidR="001C75F9" w:rsidRDefault="00AE4F25">
            <w:pPr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 w:rsidRPr="00AE4F25">
              <w:rPr>
                <w:rFonts w:asciiTheme="majorEastAsia" w:eastAsiaTheme="majorEastAsia" w:hAnsiTheme="majorEastAsia" w:hint="eastAsia"/>
                <w:sz w:val="28"/>
                <w:szCs w:val="48"/>
              </w:rPr>
              <w:t>3分钟内红色退</w:t>
            </w: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去</w:t>
            </w:r>
          </w:p>
        </w:tc>
        <w:tc>
          <w:tcPr>
            <w:tcW w:w="2602" w:type="dxa"/>
            <w:vAlign w:val="center"/>
          </w:tcPr>
          <w:p w:rsidR="001C75F9" w:rsidRDefault="001C35CE">
            <w:pPr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合格</w:t>
            </w:r>
          </w:p>
        </w:tc>
      </w:tr>
      <w:tr w:rsidR="001C35CE">
        <w:tc>
          <w:tcPr>
            <w:tcW w:w="2840" w:type="dxa"/>
            <w:vAlign w:val="center"/>
          </w:tcPr>
          <w:p w:rsidR="001C35CE" w:rsidRDefault="00AE4F25" w:rsidP="00F235E3">
            <w:pPr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 w:rsidRPr="00AE4F25">
              <w:rPr>
                <w:rFonts w:asciiTheme="majorEastAsia" w:eastAsiaTheme="majorEastAsia" w:hAnsiTheme="majorEastAsia" w:hint="eastAsia"/>
                <w:sz w:val="28"/>
                <w:szCs w:val="48"/>
              </w:rPr>
              <w:t>冰醋酸配制的白</w:t>
            </w: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醋</w:t>
            </w:r>
          </w:p>
        </w:tc>
        <w:tc>
          <w:tcPr>
            <w:tcW w:w="3080" w:type="dxa"/>
          </w:tcPr>
          <w:p w:rsidR="001C35CE" w:rsidRDefault="00AE4F25" w:rsidP="00AE4F25">
            <w:pPr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 w:rsidRPr="00AE4F25">
              <w:rPr>
                <w:rFonts w:asciiTheme="majorEastAsia" w:eastAsiaTheme="majorEastAsia" w:hAnsiTheme="majorEastAsia" w:hint="eastAsia"/>
                <w:sz w:val="28"/>
                <w:szCs w:val="48"/>
              </w:rPr>
              <w:t>红色</w:t>
            </w: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不</w:t>
            </w:r>
            <w:r w:rsidRPr="00AE4F25">
              <w:rPr>
                <w:rFonts w:asciiTheme="majorEastAsia" w:eastAsiaTheme="majorEastAsia" w:hAnsiTheme="majorEastAsia" w:hint="eastAsia"/>
                <w:sz w:val="28"/>
                <w:szCs w:val="48"/>
              </w:rPr>
              <w:t>退</w:t>
            </w:r>
          </w:p>
        </w:tc>
        <w:tc>
          <w:tcPr>
            <w:tcW w:w="2602" w:type="dxa"/>
            <w:vAlign w:val="center"/>
          </w:tcPr>
          <w:p w:rsidR="001C35CE" w:rsidRDefault="001C35CE" w:rsidP="00114141">
            <w:pPr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合格</w:t>
            </w:r>
          </w:p>
        </w:tc>
      </w:tr>
      <w:tr w:rsidR="00467081">
        <w:tc>
          <w:tcPr>
            <w:tcW w:w="2840" w:type="dxa"/>
            <w:vAlign w:val="center"/>
          </w:tcPr>
          <w:p w:rsidR="00467081" w:rsidRPr="00AE4F25" w:rsidRDefault="00467081" w:rsidP="00F235E3">
            <w:pPr>
              <w:jc w:val="center"/>
              <w:rPr>
                <w:rFonts w:asciiTheme="majorEastAsia" w:eastAsiaTheme="majorEastAsia" w:hAnsiTheme="majorEastAsia" w:hint="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速测盒成套性</w:t>
            </w:r>
          </w:p>
        </w:tc>
        <w:tc>
          <w:tcPr>
            <w:tcW w:w="3080" w:type="dxa"/>
          </w:tcPr>
          <w:p w:rsidR="00467081" w:rsidRPr="00AE4F25" w:rsidRDefault="00467081" w:rsidP="00AE4F25">
            <w:pPr>
              <w:jc w:val="center"/>
              <w:rPr>
                <w:rFonts w:asciiTheme="majorEastAsia" w:eastAsiaTheme="majorEastAsia" w:hAnsiTheme="majorEastAsia" w:hint="eastAsia"/>
                <w:sz w:val="28"/>
                <w:szCs w:val="48"/>
              </w:rPr>
            </w:pPr>
            <w:r w:rsidRPr="00AE4F25">
              <w:rPr>
                <w:rFonts w:asciiTheme="majorEastAsia" w:eastAsiaTheme="majorEastAsia" w:hAnsiTheme="majorEastAsia" w:hint="eastAsia"/>
                <w:sz w:val="28"/>
                <w:szCs w:val="48"/>
              </w:rPr>
              <w:t>5ml试剂1瓶，滴管10支，试管2支</w:t>
            </w:r>
          </w:p>
        </w:tc>
        <w:tc>
          <w:tcPr>
            <w:tcW w:w="2602" w:type="dxa"/>
            <w:vAlign w:val="center"/>
          </w:tcPr>
          <w:p w:rsidR="00467081" w:rsidRDefault="00467081" w:rsidP="00114141">
            <w:pPr>
              <w:jc w:val="center"/>
              <w:rPr>
                <w:rFonts w:asciiTheme="majorEastAsia" w:eastAsiaTheme="majorEastAsia" w:hAnsiTheme="majorEastAsia" w:hint="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合格</w:t>
            </w:r>
          </w:p>
        </w:tc>
      </w:tr>
      <w:tr w:rsidR="00467081" w:rsidTr="00B72041">
        <w:tc>
          <w:tcPr>
            <w:tcW w:w="2840" w:type="dxa"/>
          </w:tcPr>
          <w:p w:rsidR="00467081" w:rsidRDefault="00467081" w:rsidP="00B72041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包装</w:t>
            </w:r>
            <w:r w:rsidRPr="00E70958">
              <w:rPr>
                <w:rFonts w:asciiTheme="majorEastAsia" w:eastAsiaTheme="majorEastAsia" w:hAnsiTheme="majorEastAsia" w:hint="eastAsia"/>
                <w:sz w:val="28"/>
                <w:szCs w:val="48"/>
              </w:rPr>
              <w:t>密闭性</w:t>
            </w:r>
          </w:p>
        </w:tc>
        <w:tc>
          <w:tcPr>
            <w:tcW w:w="3080" w:type="dxa"/>
          </w:tcPr>
          <w:p w:rsidR="00467081" w:rsidRPr="00E70958" w:rsidRDefault="00467081" w:rsidP="00B72041">
            <w:pPr>
              <w:spacing w:line="720" w:lineRule="auto"/>
              <w:jc w:val="center"/>
              <w:rPr>
                <w:rFonts w:asciiTheme="majorEastAsia" w:eastAsiaTheme="majorEastAsia" w:hAnsiTheme="majorEastAsia"/>
                <w:color w:val="FF0000"/>
                <w:sz w:val="28"/>
                <w:szCs w:val="48"/>
              </w:rPr>
            </w:pPr>
            <w:r w:rsidRPr="009C229B">
              <w:rPr>
                <w:rFonts w:asciiTheme="majorEastAsia" w:eastAsiaTheme="majorEastAsia" w:hAnsiTheme="majorEastAsia" w:hint="eastAsia"/>
                <w:sz w:val="28"/>
                <w:szCs w:val="48"/>
              </w:rPr>
              <w:t>密封</w:t>
            </w:r>
          </w:p>
        </w:tc>
        <w:tc>
          <w:tcPr>
            <w:tcW w:w="2602" w:type="dxa"/>
          </w:tcPr>
          <w:p w:rsidR="00467081" w:rsidRDefault="00467081" w:rsidP="00B72041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合格</w:t>
            </w:r>
          </w:p>
        </w:tc>
      </w:tr>
    </w:tbl>
    <w:p w:rsidR="00264C08" w:rsidRDefault="00264C08"/>
    <w:tbl>
      <w:tblPr>
        <w:tblStyle w:val="a3"/>
        <w:tblW w:w="0" w:type="auto"/>
        <w:tblLook w:val="04A0"/>
      </w:tblPr>
      <w:tblGrid>
        <w:gridCol w:w="2840"/>
        <w:gridCol w:w="5682"/>
      </w:tblGrid>
      <w:tr w:rsidR="001C75F9">
        <w:tc>
          <w:tcPr>
            <w:tcW w:w="2840" w:type="dxa"/>
            <w:vAlign w:val="center"/>
          </w:tcPr>
          <w:p w:rsidR="001C75F9" w:rsidRPr="00467081" w:rsidRDefault="00996478">
            <w:pPr>
              <w:spacing w:line="720" w:lineRule="auto"/>
              <w:jc w:val="center"/>
              <w:rPr>
                <w:rFonts w:asciiTheme="majorEastAsia" w:eastAsiaTheme="majorEastAsia" w:hAnsiTheme="majorEastAsia"/>
                <w:b/>
                <w:sz w:val="28"/>
                <w:szCs w:val="48"/>
              </w:rPr>
            </w:pPr>
            <w:r w:rsidRPr="00467081">
              <w:rPr>
                <w:rFonts w:asciiTheme="majorEastAsia" w:eastAsiaTheme="majorEastAsia" w:hAnsiTheme="majorEastAsia" w:hint="eastAsia"/>
                <w:b/>
                <w:sz w:val="28"/>
                <w:szCs w:val="48"/>
              </w:rPr>
              <w:t>整批综合判定</w:t>
            </w:r>
          </w:p>
        </w:tc>
        <w:tc>
          <w:tcPr>
            <w:tcW w:w="5682" w:type="dxa"/>
          </w:tcPr>
          <w:p w:rsidR="001C75F9" w:rsidRDefault="00996478">
            <w:pPr>
              <w:spacing w:line="720" w:lineRule="auto"/>
              <w:ind w:firstLineChars="100" w:firstLine="280"/>
              <w:jc w:val="left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□合格               □不合格</w:t>
            </w:r>
          </w:p>
        </w:tc>
      </w:tr>
    </w:tbl>
    <w:p w:rsidR="00DE0D46" w:rsidRDefault="00DE0D46" w:rsidP="00DE0D46">
      <w:pPr>
        <w:spacing w:line="320" w:lineRule="exact"/>
        <w:rPr>
          <w:rFonts w:ascii="华文细黑" w:eastAsia="华文细黑" w:hAnsi="华文细黑"/>
          <w:b/>
          <w:szCs w:val="21"/>
        </w:rPr>
      </w:pPr>
    </w:p>
    <w:p w:rsidR="00F235E3" w:rsidRDefault="00F235E3" w:rsidP="00DE0D46">
      <w:pPr>
        <w:spacing w:line="320" w:lineRule="exact"/>
        <w:rPr>
          <w:rFonts w:ascii="华文细黑" w:eastAsia="华文细黑" w:hAnsi="华文细黑"/>
          <w:b/>
          <w:szCs w:val="21"/>
        </w:rPr>
      </w:pPr>
    </w:p>
    <w:p w:rsidR="00F235E3" w:rsidRDefault="00F235E3" w:rsidP="00DE0D46">
      <w:pPr>
        <w:spacing w:line="320" w:lineRule="exact"/>
        <w:rPr>
          <w:rFonts w:ascii="华文细黑" w:eastAsia="华文细黑" w:hAnsi="华文细黑"/>
          <w:b/>
          <w:szCs w:val="21"/>
        </w:rPr>
      </w:pPr>
    </w:p>
    <w:p w:rsidR="001C75F9" w:rsidRDefault="00996478">
      <w:pPr>
        <w:spacing w:line="720" w:lineRule="auto"/>
        <w:jc w:val="left"/>
        <w:rPr>
          <w:rFonts w:asciiTheme="majorEastAsia" w:eastAsiaTheme="majorEastAsia" w:hAnsiTheme="majorEastAsia"/>
          <w:sz w:val="28"/>
          <w:szCs w:val="48"/>
        </w:rPr>
      </w:pPr>
      <w:r>
        <w:rPr>
          <w:rFonts w:asciiTheme="majorEastAsia" w:eastAsiaTheme="majorEastAsia" w:hAnsiTheme="majorEastAsia" w:hint="eastAsia"/>
          <w:sz w:val="28"/>
          <w:szCs w:val="48"/>
        </w:rPr>
        <w:t>报告人：                                   日期：</w:t>
      </w:r>
      <w:bookmarkStart w:id="0" w:name="_GoBack"/>
      <w:bookmarkEnd w:id="0"/>
      <w:r>
        <w:rPr>
          <w:rFonts w:asciiTheme="majorEastAsia" w:eastAsiaTheme="majorEastAsia" w:hAnsiTheme="majorEastAsia" w:hint="eastAsia"/>
          <w:sz w:val="28"/>
          <w:szCs w:val="48"/>
        </w:rPr>
        <w:t xml:space="preserve"> </w:t>
      </w:r>
    </w:p>
    <w:sectPr w:rsidR="001C75F9" w:rsidSect="001C75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A4ED7"/>
    <w:rsid w:val="00023A71"/>
    <w:rsid w:val="000A6DE6"/>
    <w:rsid w:val="00175E4F"/>
    <w:rsid w:val="001C35CE"/>
    <w:rsid w:val="001C75F9"/>
    <w:rsid w:val="00235288"/>
    <w:rsid w:val="00255229"/>
    <w:rsid w:val="00264C08"/>
    <w:rsid w:val="002B10D5"/>
    <w:rsid w:val="002B5191"/>
    <w:rsid w:val="003B7287"/>
    <w:rsid w:val="00467081"/>
    <w:rsid w:val="00583598"/>
    <w:rsid w:val="005A34CE"/>
    <w:rsid w:val="006B03BB"/>
    <w:rsid w:val="00795C24"/>
    <w:rsid w:val="007B1B0B"/>
    <w:rsid w:val="008A4ED7"/>
    <w:rsid w:val="00996478"/>
    <w:rsid w:val="00A03A4A"/>
    <w:rsid w:val="00A43BB4"/>
    <w:rsid w:val="00AE4F25"/>
    <w:rsid w:val="00B9219B"/>
    <w:rsid w:val="00D33584"/>
    <w:rsid w:val="00DE0546"/>
    <w:rsid w:val="00DE0D46"/>
    <w:rsid w:val="00E34310"/>
    <w:rsid w:val="00E432D2"/>
    <w:rsid w:val="00F20277"/>
    <w:rsid w:val="00F235E3"/>
    <w:rsid w:val="6100115C"/>
    <w:rsid w:val="65643C32"/>
    <w:rsid w:val="78B61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5F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75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</Words>
  <Characters>212</Characters>
  <Application>Microsoft Office Word</Application>
  <DocSecurity>0</DocSecurity>
  <Lines>1</Lines>
  <Paragraphs>1</Paragraphs>
  <ScaleCrop>false</ScaleCrop>
  <Company>Microsoft</Company>
  <LinksUpToDate>false</LinksUpToDate>
  <CharactersWithSpaces>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王宏达</dc:creator>
  <cp:lastModifiedBy>Lenovo</cp:lastModifiedBy>
  <cp:revision>6</cp:revision>
  <cp:lastPrinted>2021-01-21T01:03:00Z</cp:lastPrinted>
  <dcterms:created xsi:type="dcterms:W3CDTF">2021-08-14T09:31:00Z</dcterms:created>
  <dcterms:modified xsi:type="dcterms:W3CDTF">2022-05-26T14:00:00Z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